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EC" w:rsidRPr="005C7935" w:rsidRDefault="00B920EC" w:rsidP="00A75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590" w:rsidRDefault="00B920EC" w:rsidP="00A75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935">
        <w:rPr>
          <w:rFonts w:ascii="Arial" w:hAnsi="Arial" w:cs="Arial"/>
          <w:b/>
          <w:sz w:val="24"/>
          <w:szCs w:val="24"/>
        </w:rPr>
        <w:t>Información de la Hoja de Vida</w:t>
      </w:r>
      <w:r w:rsidR="001D1590">
        <w:rPr>
          <w:rFonts w:ascii="Arial" w:hAnsi="Arial" w:cs="Arial"/>
          <w:b/>
          <w:sz w:val="24"/>
          <w:szCs w:val="24"/>
        </w:rPr>
        <w:t xml:space="preserve"> de los Intermediarios de Seguros</w:t>
      </w:r>
    </w:p>
    <w:p w:rsidR="00B920EC" w:rsidRPr="005C7935" w:rsidRDefault="00B920EC" w:rsidP="00A75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0EC" w:rsidRPr="005C7935" w:rsidRDefault="00B920EC" w:rsidP="00A75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935">
        <w:rPr>
          <w:rFonts w:ascii="Arial" w:hAnsi="Arial" w:cs="Arial"/>
          <w:b/>
          <w:sz w:val="24"/>
          <w:szCs w:val="24"/>
        </w:rPr>
        <w:t>Manual de Intermediarios de Seguros</w:t>
      </w:r>
    </w:p>
    <w:p w:rsidR="00987127" w:rsidRDefault="00987127" w:rsidP="00A75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20EC" w:rsidRPr="005C7935" w:rsidRDefault="00B920EC" w:rsidP="00A75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935">
        <w:rPr>
          <w:rFonts w:ascii="Arial" w:hAnsi="Arial" w:cs="Arial"/>
          <w:b/>
          <w:sz w:val="24"/>
          <w:szCs w:val="24"/>
        </w:rPr>
        <w:t>Circular 050 de 2015</w:t>
      </w:r>
    </w:p>
    <w:p w:rsidR="00872A23" w:rsidRDefault="00872A23" w:rsidP="00120C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CA7" w:rsidRPr="00440796" w:rsidRDefault="00120CA7" w:rsidP="004407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B7E">
        <w:rPr>
          <w:rFonts w:ascii="Arial" w:hAnsi="Arial" w:cs="Arial"/>
          <w:sz w:val="24"/>
          <w:szCs w:val="24"/>
        </w:rPr>
        <w:t xml:space="preserve">En el citado formato de hoja de vida debe consignarse, </w:t>
      </w:r>
      <w:r w:rsidR="005C7935" w:rsidRPr="005C7935">
        <w:rPr>
          <w:rFonts w:ascii="Arial" w:hAnsi="Arial" w:cs="Arial"/>
          <w:b/>
          <w:sz w:val="24"/>
          <w:szCs w:val="24"/>
        </w:rPr>
        <w:t>como mínimo</w:t>
      </w:r>
      <w:r w:rsidR="005C7935">
        <w:rPr>
          <w:rFonts w:ascii="Arial" w:hAnsi="Arial" w:cs="Arial"/>
          <w:sz w:val="24"/>
          <w:szCs w:val="24"/>
        </w:rPr>
        <w:t xml:space="preserve">, </w:t>
      </w:r>
      <w:r w:rsidRPr="000D0B7E">
        <w:rPr>
          <w:rFonts w:ascii="Arial" w:hAnsi="Arial" w:cs="Arial"/>
          <w:sz w:val="24"/>
          <w:szCs w:val="24"/>
        </w:rPr>
        <w:t>la siguiente información:</w:t>
      </w:r>
    </w:p>
    <w:tbl>
      <w:tblPr>
        <w:tblW w:w="5514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1029"/>
        <w:gridCol w:w="711"/>
        <w:gridCol w:w="1418"/>
        <w:gridCol w:w="2691"/>
      </w:tblGrid>
      <w:tr w:rsidR="00B92A2F" w:rsidRPr="00B92A2F" w:rsidTr="00B92A2F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75" w:color="000000" w:fill="191919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b/>
                <w:bCs/>
                <w:color w:val="FFFFFF"/>
                <w:sz w:val="24"/>
                <w:lang w:val="es-ES" w:eastAsia="es-CO"/>
              </w:rPr>
              <w:t>INFORMACIÓN GENERAL</w:t>
            </w:r>
          </w:p>
        </w:tc>
      </w:tr>
      <w:tr w:rsidR="00B92A2F" w:rsidRPr="00B92A2F" w:rsidTr="00353391">
        <w:trPr>
          <w:trHeight w:val="375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NOMBRE Y APELLIDOS</w:t>
            </w:r>
          </w:p>
        </w:tc>
        <w:tc>
          <w:tcPr>
            <w:tcW w:w="31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val="es-ES" w:eastAsia="es-CO"/>
              </w:rPr>
              <w:t> </w:t>
            </w:r>
          </w:p>
        </w:tc>
      </w:tr>
      <w:tr w:rsidR="00353391" w:rsidRPr="00B92A2F" w:rsidTr="00353391">
        <w:trPr>
          <w:trHeight w:val="3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TIPO DE IDENTIFICACIÓN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val="es-ES" w:eastAsia="es-CO"/>
              </w:rPr>
              <w:t> 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No.</w:t>
            </w:r>
          </w:p>
        </w:tc>
        <w:tc>
          <w:tcPr>
            <w:tcW w:w="21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B92A2F" w:rsidTr="00353391">
        <w:trPr>
          <w:trHeight w:val="3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NACIONALIDAD</w:t>
            </w:r>
          </w:p>
        </w:tc>
        <w:tc>
          <w:tcPr>
            <w:tcW w:w="312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val="es-ES" w:eastAsia="es-CO"/>
              </w:rPr>
              <w:t> </w:t>
            </w:r>
          </w:p>
        </w:tc>
      </w:tr>
      <w:tr w:rsidR="00B92A2F" w:rsidRPr="00B92A2F" w:rsidTr="00353391">
        <w:trPr>
          <w:trHeight w:val="3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Y LUGAR DE NACIMIENTO</w:t>
            </w:r>
          </w:p>
        </w:tc>
        <w:tc>
          <w:tcPr>
            <w:tcW w:w="3126" w:type="pct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val="es-ES" w:eastAsia="es-CO"/>
              </w:rPr>
              <w:t> </w:t>
            </w:r>
          </w:p>
        </w:tc>
      </w:tr>
      <w:tr w:rsidR="00B92A2F" w:rsidRPr="00B92A2F" w:rsidTr="00353391">
        <w:trPr>
          <w:trHeight w:val="3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DIRECCIÓN RESIDENCIA</w:t>
            </w:r>
          </w:p>
        </w:tc>
        <w:tc>
          <w:tcPr>
            <w:tcW w:w="31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B92A2F" w:rsidTr="00353391">
        <w:trPr>
          <w:trHeight w:val="3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CORREO ELECTRONICO</w:t>
            </w:r>
          </w:p>
        </w:tc>
        <w:tc>
          <w:tcPr>
            <w:tcW w:w="31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353391" w:rsidRPr="00B92A2F" w:rsidTr="00353391">
        <w:trPr>
          <w:trHeight w:val="3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CELULAR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val="es-ES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CIVIL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B92A2F" w:rsidTr="00353391">
        <w:trPr>
          <w:trHeight w:val="54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NOMBRES Y APELLIDOS DEL CÓNYUGUE</w:t>
            </w:r>
          </w:p>
        </w:tc>
        <w:tc>
          <w:tcPr>
            <w:tcW w:w="31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B92A2F" w:rsidTr="00353391">
        <w:trPr>
          <w:trHeight w:val="51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PERMISO DE TRABAJO EN CASO DE SER EXTRANJERO</w:t>
            </w:r>
          </w:p>
        </w:tc>
        <w:tc>
          <w:tcPr>
            <w:tcW w:w="31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B92A2F" w:rsidTr="00353391">
        <w:trPr>
          <w:trHeight w:val="51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2A2F" w:rsidRPr="00B92A2F" w:rsidRDefault="00B92A2F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92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SI ES EXTRANJERO, FECHA DE RESIDENCIA LEGAL EN COLOMBIA.  </w:t>
            </w:r>
          </w:p>
        </w:tc>
        <w:tc>
          <w:tcPr>
            <w:tcW w:w="31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A2F" w:rsidRPr="00B92A2F" w:rsidRDefault="00B92A2F" w:rsidP="00B92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92A2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AA63D3" w:rsidRPr="00440796" w:rsidRDefault="00AA63D3" w:rsidP="004407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514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440796" w:rsidRPr="00440796" w:rsidTr="00B92A2F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75" w:color="000000" w:fill="191919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440796">
              <w:rPr>
                <w:rFonts w:ascii="Arial" w:eastAsia="Times New Roman" w:hAnsi="Arial" w:cs="Arial"/>
                <w:b/>
                <w:bCs/>
                <w:color w:val="FFFFFF"/>
                <w:lang w:val="es-ES" w:eastAsia="es-CO"/>
              </w:rPr>
              <w:t>ESTUDIOS</w:t>
            </w:r>
          </w:p>
        </w:tc>
      </w:tr>
      <w:tr w:rsidR="00B92A2F" w:rsidRPr="00440796" w:rsidTr="00B92A2F">
        <w:trPr>
          <w:trHeight w:val="315"/>
        </w:trPr>
        <w:tc>
          <w:tcPr>
            <w:tcW w:w="174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pct12" w:color="000000" w:fill="FFFFFF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NIVEL DE ESCOLARIDAD</w:t>
            </w:r>
          </w:p>
        </w:tc>
        <w:tc>
          <w:tcPr>
            <w:tcW w:w="3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440796" w:rsidTr="00B92A2F">
        <w:trPr>
          <w:trHeight w:val="569"/>
        </w:trPr>
        <w:tc>
          <w:tcPr>
            <w:tcW w:w="1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000000" w:fill="FFFFFF"/>
            <w:vAlign w:val="center"/>
            <w:hideMark/>
          </w:tcPr>
          <w:p w:rsidR="00440796" w:rsidRPr="00440796" w:rsidRDefault="00440796" w:rsidP="00B92A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TÍTULOS ACADÉMICOS OBTENIDOS</w:t>
            </w:r>
          </w:p>
        </w:tc>
        <w:tc>
          <w:tcPr>
            <w:tcW w:w="32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440796" w:rsidTr="00B92A2F">
        <w:trPr>
          <w:trHeight w:val="534"/>
        </w:trPr>
        <w:tc>
          <w:tcPr>
            <w:tcW w:w="1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440796" w:rsidTr="00B92A2F">
        <w:trPr>
          <w:trHeight w:val="570"/>
        </w:trPr>
        <w:tc>
          <w:tcPr>
            <w:tcW w:w="1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440796" w:rsidTr="00B92A2F">
        <w:trPr>
          <w:trHeight w:val="535"/>
        </w:trPr>
        <w:tc>
          <w:tcPr>
            <w:tcW w:w="1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92A2F" w:rsidRPr="00440796" w:rsidTr="00B92A2F">
        <w:trPr>
          <w:trHeight w:val="544"/>
        </w:trPr>
        <w:tc>
          <w:tcPr>
            <w:tcW w:w="1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055E93" w:rsidRPr="00440796" w:rsidRDefault="00055E93" w:rsidP="004407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431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440796" w:rsidRPr="00440796" w:rsidTr="00A75664">
        <w:trPr>
          <w:trHeight w:val="52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75" w:color="000000" w:fill="191919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440796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  <w:t xml:space="preserve">EXPERIENCIA LABORAL EN LA ACTIVIDAD DE INTERMEDIACIÓN DE SEGUROS </w:t>
            </w: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E93" w:rsidRDefault="00055E93" w:rsidP="002D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055E93" w:rsidRDefault="00055E93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055E93" w:rsidRDefault="00055E93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055E93" w:rsidRDefault="00055E93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055E93" w:rsidRDefault="00055E93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079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40796" w:rsidRPr="00440796" w:rsidTr="00A75664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440796" w:rsidRPr="009C139B" w:rsidRDefault="00440796" w:rsidP="009C139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431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440796" w:rsidRPr="00440796" w:rsidTr="00A75664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75" w:color="000000" w:fill="191919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440796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s-ES" w:eastAsia="es-CO"/>
              </w:rPr>
              <w:t>ACREDITACIÓN DE LA CAPACITAD TÉCNICA</w:t>
            </w:r>
          </w:p>
        </w:tc>
      </w:tr>
      <w:tr w:rsidR="00440796" w:rsidRPr="00440796" w:rsidTr="00A75664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079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CURSO DE FORMACIÓN Y EXAMEN DE CONOCIMIENTOS</w:t>
            </w:r>
          </w:p>
        </w:tc>
      </w:tr>
      <w:tr w:rsidR="009C139B" w:rsidRPr="00440796" w:rsidTr="00B92A2F">
        <w:trPr>
          <w:trHeight w:val="900"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440796" w:rsidRPr="00440796" w:rsidRDefault="00440796" w:rsidP="00B9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entidad autorizada que certifica el curso de formación y el examen de conocimientos.</w:t>
            </w:r>
          </w:p>
        </w:tc>
        <w:tc>
          <w:tcPr>
            <w:tcW w:w="3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C139B" w:rsidRPr="00440796" w:rsidTr="00B92A2F">
        <w:trPr>
          <w:trHeight w:val="300"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NIT de la entidad autorizada que certifica</w:t>
            </w:r>
          </w:p>
        </w:tc>
        <w:tc>
          <w:tcPr>
            <w:tcW w:w="3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40796" w:rsidRPr="00440796" w:rsidTr="00A75664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0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</w:p>
        </w:tc>
      </w:tr>
      <w:tr w:rsidR="009C139B" w:rsidRPr="00440796" w:rsidTr="00B92A2F">
        <w:trPr>
          <w:trHeight w:val="900"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 xml:space="preserve">Nombre de la entidad que certifica la experiencia </w:t>
            </w:r>
          </w:p>
        </w:tc>
        <w:tc>
          <w:tcPr>
            <w:tcW w:w="3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9C139B" w:rsidRPr="00440796" w:rsidTr="00B92A2F">
        <w:trPr>
          <w:trHeight w:val="575"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440796" w:rsidRPr="00440796" w:rsidRDefault="00440796" w:rsidP="0044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NIT de la entidad</w:t>
            </w:r>
          </w:p>
        </w:tc>
        <w:tc>
          <w:tcPr>
            <w:tcW w:w="3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96" w:rsidRPr="00440796" w:rsidRDefault="00440796" w:rsidP="0044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4079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:rsidR="009C139B" w:rsidRDefault="009C139B" w:rsidP="00440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C139B" w:rsidRDefault="009C139B" w:rsidP="00440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C139B" w:rsidRDefault="009C139B" w:rsidP="00440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C139B" w:rsidRDefault="009C139B" w:rsidP="00440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22B5" w:rsidRDefault="00DB22B5" w:rsidP="00440796">
      <w:pPr>
        <w:spacing w:line="360" w:lineRule="auto"/>
        <w:jc w:val="both"/>
        <w:rPr>
          <w:lang w:val="es-ES"/>
        </w:rPr>
      </w:pPr>
      <w:r>
        <w:fldChar w:fldCharType="begin"/>
      </w:r>
      <w:r>
        <w:instrText xml:space="preserve"> LINK </w:instrText>
      </w:r>
      <w:r w:rsidR="002D7841">
        <w:instrText xml:space="preserve">Excel.Sheet.12 "D:\\Users\\52997481\\Documents\\2018\\Gestión de Canales\\Nuevos Formatos\\FORMATO HV.xlsx" Hoja5!F10C1:F24C11 </w:instrText>
      </w:r>
      <w:r>
        <w:instrText xml:space="preserve">\a \f 4 \h  \* MERGEFORMAT </w:instrText>
      </w:r>
      <w:r>
        <w:fldChar w:fldCharType="separate"/>
      </w:r>
    </w:p>
    <w:tbl>
      <w:tblPr>
        <w:tblW w:w="953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2214"/>
        <w:gridCol w:w="426"/>
        <w:gridCol w:w="425"/>
        <w:gridCol w:w="337"/>
        <w:gridCol w:w="1789"/>
        <w:gridCol w:w="893"/>
        <w:gridCol w:w="896"/>
        <w:gridCol w:w="333"/>
        <w:gridCol w:w="432"/>
        <w:gridCol w:w="317"/>
      </w:tblGrid>
      <w:tr w:rsidR="00DB22B5" w:rsidRPr="00DB22B5" w:rsidTr="00DB22B5">
        <w:trPr>
          <w:trHeight w:val="645"/>
        </w:trPr>
        <w:tc>
          <w:tcPr>
            <w:tcW w:w="95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B2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HOMOLOGACIÓN; Información sobre la vinculación del agente a otra u otras compañías de seguros.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  <w:tr w:rsidR="00DB22B5" w:rsidRPr="00DB22B5" w:rsidTr="00DB22B5">
        <w:trPr>
          <w:trHeight w:val="330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 LA COMPAÑÍA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Fecha de Vinculación 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ESTADO DE VINCULACIÓN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ACTIVO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INACTIVO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DB22B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Fecha Desvinculación</w:t>
            </w:r>
          </w:p>
        </w:tc>
      </w:tr>
      <w:tr w:rsidR="00DB22B5" w:rsidRPr="00DB22B5" w:rsidTr="00DB22B5">
        <w:trPr>
          <w:trHeight w:val="315"/>
        </w:trPr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1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2B5" w:rsidRPr="00DB22B5" w:rsidRDefault="00DB22B5" w:rsidP="00DB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B5" w:rsidRPr="00DB22B5" w:rsidRDefault="00DB22B5" w:rsidP="00DB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</w:pPr>
            <w:r w:rsidRPr="00DB22B5">
              <w:rPr>
                <w:rFonts w:ascii="Calibri" w:eastAsia="Times New Roman" w:hAnsi="Calibri" w:cs="Calibri"/>
                <w:color w:val="BFBFBF"/>
                <w:sz w:val="16"/>
                <w:szCs w:val="16"/>
                <w:lang w:eastAsia="es-CO"/>
              </w:rPr>
              <w:t>A</w:t>
            </w:r>
          </w:p>
        </w:tc>
      </w:tr>
    </w:tbl>
    <w:p w:rsidR="009C139B" w:rsidRDefault="00DB22B5" w:rsidP="00440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:rsidR="00120CA7" w:rsidRPr="009C139B" w:rsidRDefault="00120CA7" w:rsidP="004407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0796">
        <w:rPr>
          <w:rFonts w:ascii="Arial" w:hAnsi="Arial" w:cs="Arial"/>
          <w:b/>
          <w:sz w:val="24"/>
          <w:szCs w:val="24"/>
        </w:rPr>
        <w:lastRenderedPageBreak/>
        <w:t>Referencias.</w:t>
      </w:r>
      <w:r w:rsidRPr="00440796">
        <w:rPr>
          <w:rFonts w:ascii="Arial" w:hAnsi="Arial" w:cs="Arial"/>
          <w:sz w:val="24"/>
          <w:szCs w:val="24"/>
        </w:rPr>
        <w:t xml:space="preserve"> La persona natural interesada deberá relacionar dos (2) referencias laborales </w:t>
      </w:r>
    </w:p>
    <w:p w:rsidR="0062658B" w:rsidRDefault="008F43CD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p w:rsidR="00777121" w:rsidRDefault="007771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875"/>
        <w:gridCol w:w="1984"/>
        <w:gridCol w:w="2410"/>
        <w:gridCol w:w="1559"/>
      </w:tblGrid>
      <w:tr w:rsidR="00777121" w:rsidRPr="00F92C54" w:rsidTr="00AF51B8">
        <w:trPr>
          <w:trHeight w:val="252"/>
          <w:hidden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b/>
                <w:vanish/>
                <w:lang w:val="en-GB"/>
              </w:rPr>
            </w:pPr>
            <w:r w:rsidRPr="00F92C54">
              <w:rPr>
                <w:rFonts w:ascii="Arial" w:hAnsi="Arial" w:cs="Arial"/>
                <w:b/>
                <w:vanish/>
              </w:rPr>
              <w:t>Control de Cambios</w:t>
            </w:r>
          </w:p>
        </w:tc>
      </w:tr>
      <w:tr w:rsidR="00777121" w:rsidRPr="00F92C54" w:rsidTr="00AF51B8">
        <w:trPr>
          <w:trHeight w:val="223"/>
          <w:hidden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b/>
                <w:vanish/>
                <w:sz w:val="18"/>
                <w:szCs w:val="18"/>
                <w:lang w:val="en-GB"/>
              </w:rPr>
            </w:pPr>
            <w:r w:rsidRPr="00F92C54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N°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b/>
                <w:vanish/>
                <w:sz w:val="18"/>
                <w:szCs w:val="18"/>
                <w:lang w:val="en-GB"/>
              </w:rPr>
            </w:pPr>
            <w:r w:rsidRPr="00F92C54">
              <w:rPr>
                <w:rFonts w:ascii="Arial" w:hAnsi="Arial" w:cs="Arial"/>
                <w:b/>
                <w:vanish/>
                <w:sz w:val="18"/>
                <w:szCs w:val="18"/>
              </w:rPr>
              <w:t>Descripción del Cambio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b/>
                <w:vanish/>
                <w:sz w:val="18"/>
                <w:szCs w:val="18"/>
                <w:lang w:val="en-GB"/>
              </w:rPr>
            </w:pPr>
            <w:r w:rsidRPr="00F92C54">
              <w:rPr>
                <w:rFonts w:ascii="Arial" w:hAnsi="Arial" w:cs="Arial"/>
                <w:b/>
                <w:vanish/>
                <w:sz w:val="18"/>
                <w:szCs w:val="18"/>
              </w:rPr>
              <w:t>Fecha del Cambio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b/>
                <w:vanish/>
                <w:sz w:val="18"/>
                <w:szCs w:val="18"/>
              </w:rPr>
            </w:pPr>
            <w:r w:rsidRPr="00F92C54">
              <w:rPr>
                <w:rFonts w:ascii="Arial" w:hAnsi="Arial" w:cs="Arial"/>
                <w:b/>
                <w:vanish/>
                <w:sz w:val="18"/>
                <w:szCs w:val="18"/>
              </w:rPr>
              <w:t>Quien Aprueba el Cambio (Cargo)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b/>
                <w:vanish/>
                <w:sz w:val="18"/>
                <w:szCs w:val="18"/>
                <w:lang w:val="en-GB"/>
              </w:rPr>
            </w:pPr>
            <w:r w:rsidRPr="00F92C54">
              <w:rPr>
                <w:rFonts w:ascii="Arial" w:hAnsi="Arial" w:cs="Arial"/>
                <w:b/>
                <w:vanish/>
                <w:sz w:val="18"/>
                <w:szCs w:val="18"/>
              </w:rPr>
              <w:t>Versión Anterior</w:t>
            </w:r>
          </w:p>
        </w:tc>
      </w:tr>
      <w:tr w:rsidR="00777121" w:rsidRPr="00F92C54" w:rsidTr="002D7841">
        <w:trPr>
          <w:trHeight w:val="267"/>
          <w:hidden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F92C54" w:rsidRDefault="00777121" w:rsidP="00AF51B8">
            <w:pPr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vanish/>
                <w:lang w:val="en-GB"/>
              </w:rPr>
            </w:pPr>
            <w:r w:rsidRPr="00F92C54">
              <w:rPr>
                <w:rFonts w:ascii="Arial" w:eastAsia="Calibri" w:hAnsi="Arial" w:cs="Arial"/>
                <w:vanish/>
                <w:lang w:val="en-GB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77712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</w:rPr>
            </w:pPr>
            <w:r w:rsidRPr="00F92C54">
              <w:rPr>
                <w:rFonts w:ascii="Arial" w:eastAsia="Calibri" w:hAnsi="Arial" w:cs="Arial"/>
                <w:vanish/>
              </w:rPr>
              <w:t>Se crea el documento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77712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</w:rPr>
            </w:pPr>
            <w:r w:rsidRPr="00F92C54">
              <w:rPr>
                <w:rFonts w:ascii="Arial" w:eastAsia="Calibri" w:hAnsi="Arial" w:cs="Arial"/>
                <w:vanish/>
              </w:rPr>
              <w:t>2018-07-27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77712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</w:rPr>
            </w:pPr>
            <w:r w:rsidRPr="00F92C54">
              <w:rPr>
                <w:rFonts w:ascii="Arial" w:hAnsi="Arial" w:cs="Arial"/>
                <w:vanish/>
              </w:rPr>
              <w:t>Gerente de Canales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77712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  <w:lang w:val="en-GB"/>
              </w:rPr>
            </w:pPr>
            <w:r w:rsidRPr="00F92C54">
              <w:rPr>
                <w:rFonts w:ascii="Arial" w:eastAsia="Calibri" w:hAnsi="Arial" w:cs="Arial"/>
                <w:vanish/>
                <w:lang w:val="en-GB"/>
              </w:rPr>
              <w:t>N/A</w:t>
            </w:r>
          </w:p>
        </w:tc>
      </w:tr>
      <w:tr w:rsidR="00777121" w:rsidRPr="00F92C54" w:rsidTr="002D7841">
        <w:trPr>
          <w:trHeight w:val="281"/>
          <w:hidden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F92C54" w:rsidRDefault="002D7841" w:rsidP="00AF51B8">
            <w:pPr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vanish/>
                <w:lang w:val="en-GB"/>
              </w:rPr>
            </w:pPr>
            <w:r>
              <w:rPr>
                <w:rFonts w:ascii="Arial" w:eastAsia="Calibri" w:hAnsi="Arial" w:cs="Arial"/>
                <w:vanish/>
                <w:lang w:val="en-GB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2D784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  <w:lang w:val="en-GB"/>
              </w:rPr>
            </w:pPr>
            <w:r>
              <w:rPr>
                <w:rFonts w:ascii="Arial" w:eastAsia="Calibri" w:hAnsi="Arial" w:cs="Arial"/>
                <w:vanish/>
                <w:lang w:val="en-GB"/>
              </w:rPr>
              <w:t xml:space="preserve">Se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actualiza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el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docuemnto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de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acuerdo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con los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nuevos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lineamisntos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d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ela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compañia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para la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clasificación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de la </w:t>
            </w: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información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2D784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  <w:lang w:val="en-GB"/>
              </w:rPr>
            </w:pPr>
            <w:r>
              <w:rPr>
                <w:rFonts w:ascii="Arial" w:eastAsia="Calibri" w:hAnsi="Arial" w:cs="Arial"/>
                <w:vanish/>
                <w:lang w:val="en-GB"/>
              </w:rPr>
              <w:t>2020-02-12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2D784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vanish/>
                <w:lang w:val="en-GB"/>
              </w:rPr>
              <w:t>Gerente</w:t>
            </w:r>
            <w:proofErr w:type="spellEnd"/>
            <w:r>
              <w:rPr>
                <w:rFonts w:ascii="Arial" w:eastAsia="Calibri" w:hAnsi="Arial" w:cs="Arial"/>
                <w:vanish/>
                <w:lang w:val="en-GB"/>
              </w:rPr>
              <w:t xml:space="preserve"> de Canales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F92C54" w:rsidRDefault="002D7841" w:rsidP="002D7841">
            <w:pPr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Arial" w:eastAsia="Calibri" w:hAnsi="Arial" w:cs="Arial"/>
                <w:vanish/>
                <w:lang w:val="en-GB"/>
              </w:rPr>
            </w:pPr>
            <w:r>
              <w:rPr>
                <w:rFonts w:ascii="Arial" w:eastAsia="Calibri" w:hAnsi="Arial" w:cs="Arial"/>
                <w:vanish/>
                <w:lang w:val="en-GB"/>
              </w:rPr>
              <w:t>1</w:t>
            </w:r>
          </w:p>
        </w:tc>
      </w:tr>
    </w:tbl>
    <w:p w:rsidR="00777121" w:rsidRPr="001B6416" w:rsidRDefault="00777121" w:rsidP="00777121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7121" w:rsidRDefault="00777121"/>
    <w:sectPr w:rsidR="007771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CD" w:rsidRDefault="008F43CD" w:rsidP="00AA63D3">
      <w:pPr>
        <w:spacing w:after="0" w:line="240" w:lineRule="auto"/>
      </w:pPr>
      <w:r>
        <w:separator/>
      </w:r>
    </w:p>
  </w:endnote>
  <w:endnote w:type="continuationSeparator" w:id="0">
    <w:p w:rsidR="008F43CD" w:rsidRDefault="008F43CD" w:rsidP="00AA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CD" w:rsidRDefault="008F43CD" w:rsidP="00AA63D3">
      <w:pPr>
        <w:spacing w:after="0" w:line="240" w:lineRule="auto"/>
      </w:pPr>
      <w:r>
        <w:separator/>
      </w:r>
    </w:p>
  </w:footnote>
  <w:footnote w:type="continuationSeparator" w:id="0">
    <w:p w:rsidR="008F43CD" w:rsidRDefault="008F43CD" w:rsidP="00AA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0"/>
      <w:gridCol w:w="780"/>
      <w:gridCol w:w="2727"/>
      <w:gridCol w:w="1276"/>
      <w:gridCol w:w="2409"/>
    </w:tblGrid>
    <w:tr w:rsidR="002D7841" w:rsidRPr="00CC7BE8" w:rsidTr="00F33C59">
      <w:trPr>
        <w:trHeight w:val="340"/>
        <w:jc w:val="center"/>
      </w:trPr>
      <w:tc>
        <w:tcPr>
          <w:tcW w:w="26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FBB5654" wp14:editId="70EB8E48">
                <wp:simplePos x="0" y="0"/>
                <wp:positionH relativeFrom="column">
                  <wp:posOffset>-46355</wp:posOffset>
                </wp:positionH>
                <wp:positionV relativeFrom="paragraph">
                  <wp:posOffset>16510</wp:posOffset>
                </wp:positionV>
                <wp:extent cx="1704975" cy="1333500"/>
                <wp:effectExtent l="0" t="0" r="0" b="0"/>
                <wp:wrapNone/>
                <wp:docPr id="2" name="Imagen 2" descr="cid:image001.png@01D2E4F6.28A315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 descr="cid:image001.png@01D2E4F6.28A315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3507" w:type="dxa"/>
          <w:gridSpan w:val="2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157035">
            <w:rPr>
              <w:rFonts w:ascii="Arial" w:hAnsi="Arial" w:cs="Arial"/>
              <w:sz w:val="18"/>
              <w:szCs w:val="18"/>
              <w:lang w:eastAsia="es-CO"/>
            </w:rPr>
            <w:t>PROCESO: GESTION DE CANALES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CC7BE8">
            <w:rPr>
              <w:rFonts w:ascii="Arial" w:hAnsi="Arial" w:cs="Arial"/>
              <w:sz w:val="18"/>
              <w:szCs w:val="18"/>
              <w:lang w:eastAsia="es-CO"/>
            </w:rPr>
            <w:t>Código: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val="es-MX"/>
            </w:rPr>
            <w:t>MIS_4_2_1_FR09</w:t>
          </w:r>
        </w:p>
      </w:tc>
    </w:tr>
    <w:tr w:rsidR="002D7841" w:rsidRPr="00CC7BE8" w:rsidTr="00F33C59">
      <w:trPr>
        <w:trHeight w:val="340"/>
        <w:jc w:val="center"/>
      </w:trPr>
      <w:tc>
        <w:tcPr>
          <w:tcW w:w="26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3507" w:type="dxa"/>
          <w:gridSpan w:val="2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CC7BE8">
            <w:rPr>
              <w:rFonts w:ascii="Arial" w:hAnsi="Arial" w:cs="Arial"/>
              <w:sz w:val="18"/>
              <w:szCs w:val="18"/>
              <w:lang w:eastAsia="es-CO"/>
            </w:rPr>
            <w:t>Versión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>
            <w:rPr>
              <w:rFonts w:ascii="Arial" w:hAnsi="Arial" w:cs="Arial"/>
              <w:sz w:val="18"/>
              <w:szCs w:val="18"/>
              <w:lang w:eastAsia="es-CO"/>
            </w:rPr>
            <w:t>02</w:t>
          </w:r>
        </w:p>
      </w:tc>
    </w:tr>
    <w:tr w:rsidR="002D7841" w:rsidRPr="00CC7BE8" w:rsidTr="00F33C59">
      <w:trPr>
        <w:trHeight w:val="340"/>
        <w:jc w:val="center"/>
      </w:trPr>
      <w:tc>
        <w:tcPr>
          <w:tcW w:w="26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3507" w:type="dxa"/>
          <w:gridSpan w:val="2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>
            <w:rPr>
              <w:rFonts w:ascii="Arial" w:hAnsi="Arial" w:cs="Arial"/>
              <w:sz w:val="18"/>
              <w:szCs w:val="18"/>
              <w:lang w:eastAsia="es-CO"/>
            </w:rPr>
            <w:t>Clasificación</w:t>
          </w:r>
        </w:p>
      </w:tc>
      <w:sdt>
        <w:sdtPr>
          <w:rPr>
            <w:rFonts w:ascii="Arial" w:hAnsi="Arial" w:cs="Arial"/>
            <w:sz w:val="18"/>
            <w:szCs w:val="18"/>
            <w:lang w:eastAsia="es-CO"/>
          </w:rPr>
          <w:id w:val="455065909"/>
          <w:placeholder>
            <w:docPart w:val="9106306E1A3C49C1A01C003626EC53CB"/>
          </w:placeholder>
          <w:dropDownList>
            <w:listItem w:value="Elija un elemento."/>
            <w:listItem w:displayText="Pública" w:value="Pública"/>
            <w:listItem w:displayText="Pública Reservada" w:value="Pública Reservada"/>
            <w:listItem w:displayText="Pública Clasificada" w:value="Pública Clasificada"/>
          </w:dropDownList>
        </w:sdtPr>
        <w:sdtContent>
          <w:tc>
            <w:tcPr>
              <w:tcW w:w="2409" w:type="dxa"/>
              <w:tcBorders>
                <w:top w:val="nil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</w:tcPr>
            <w:p w:rsidR="002D7841" w:rsidRPr="00CC7BE8" w:rsidRDefault="002D7841" w:rsidP="002D7841">
              <w:pPr>
                <w:jc w:val="center"/>
                <w:rPr>
                  <w:rFonts w:ascii="Arial" w:hAnsi="Arial" w:cs="Arial"/>
                  <w:sz w:val="18"/>
                  <w:szCs w:val="18"/>
                  <w:lang w:eastAsia="es-CO"/>
                </w:rPr>
              </w:pPr>
              <w:r>
                <w:rPr>
                  <w:rFonts w:ascii="Arial" w:hAnsi="Arial" w:cs="Arial"/>
                  <w:sz w:val="18"/>
                  <w:szCs w:val="18"/>
                  <w:lang w:eastAsia="es-CO"/>
                </w:rPr>
                <w:t>Pública Clasificada</w:t>
              </w:r>
            </w:p>
          </w:tc>
        </w:sdtContent>
      </w:sdt>
    </w:tr>
    <w:tr w:rsidR="002D7841" w:rsidRPr="00CC7BE8" w:rsidTr="00F33C59">
      <w:trPr>
        <w:trHeight w:val="275"/>
        <w:jc w:val="center"/>
      </w:trPr>
      <w:tc>
        <w:tcPr>
          <w:tcW w:w="26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3507" w:type="dxa"/>
          <w:gridSpan w:val="2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b/>
              <w:sz w:val="18"/>
              <w:szCs w:val="18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CC7BE8">
            <w:rPr>
              <w:rFonts w:ascii="Arial" w:hAnsi="Arial" w:cs="Arial"/>
              <w:sz w:val="18"/>
              <w:szCs w:val="18"/>
              <w:lang w:eastAsia="es-CO"/>
            </w:rPr>
            <w:t>Fecha: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>
            <w:rPr>
              <w:rFonts w:ascii="Arial" w:hAnsi="Arial" w:cs="Arial"/>
              <w:sz w:val="18"/>
              <w:szCs w:val="18"/>
              <w:lang w:eastAsia="es-CO"/>
            </w:rPr>
            <w:t>12/02/2020</w:t>
          </w:r>
        </w:p>
      </w:tc>
    </w:tr>
    <w:tr w:rsidR="002D7841" w:rsidRPr="00CC7BE8" w:rsidTr="00F33C59">
      <w:trPr>
        <w:trHeight w:val="704"/>
        <w:jc w:val="center"/>
      </w:trPr>
      <w:tc>
        <w:tcPr>
          <w:tcW w:w="26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CC7BE8" w:rsidRDefault="002D7841" w:rsidP="002D7841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</w:p>
      </w:tc>
      <w:tc>
        <w:tcPr>
          <w:tcW w:w="7192" w:type="dxa"/>
          <w:gridSpan w:val="4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FORMATO</w:t>
          </w:r>
        </w:p>
        <w:p w:rsidR="002D7841" w:rsidRPr="00CC7BE8" w:rsidRDefault="002D7841" w:rsidP="002D7841">
          <w:pPr>
            <w:jc w:val="center"/>
            <w:rPr>
              <w:rFonts w:ascii="Arial" w:hAnsi="Arial" w:cs="Arial"/>
              <w:b/>
              <w:sz w:val="18"/>
              <w:szCs w:val="18"/>
              <w:lang w:eastAsia="es-CO"/>
            </w:rPr>
          </w:pPr>
          <w:r>
            <w:rPr>
              <w:rFonts w:ascii="Arial" w:hAnsi="Arial" w:cs="Arial"/>
              <w:sz w:val="18"/>
              <w:szCs w:val="18"/>
            </w:rPr>
            <w:t>Información Hoja de Vida de los intermediarios de Seguros</w:t>
          </w:r>
        </w:p>
      </w:tc>
    </w:tr>
    <w:tr w:rsidR="002D7841" w:rsidRPr="00CC7BE8" w:rsidTr="00F33C59">
      <w:trPr>
        <w:trHeight w:val="1042"/>
        <w:jc w:val="center"/>
      </w:trPr>
      <w:tc>
        <w:tcPr>
          <w:tcW w:w="34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Aprobó:</w:t>
          </w:r>
        </w:p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57035">
            <w:rPr>
              <w:rFonts w:ascii="Arial" w:hAnsi="Arial" w:cs="Arial"/>
              <w:b/>
              <w:sz w:val="18"/>
              <w:szCs w:val="18"/>
            </w:rPr>
            <w:t>Paola Mercado Cabrales</w:t>
          </w:r>
        </w:p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Gerente de Canales</w:t>
          </w:r>
        </w:p>
      </w:tc>
      <w:tc>
        <w:tcPr>
          <w:tcW w:w="27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Revisó:</w:t>
          </w:r>
        </w:p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57035">
            <w:rPr>
              <w:rFonts w:ascii="Arial" w:hAnsi="Arial" w:cs="Arial"/>
              <w:b/>
              <w:sz w:val="18"/>
              <w:szCs w:val="18"/>
            </w:rPr>
            <w:t>Lina Blanco</w:t>
          </w:r>
        </w:p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Profesional Especializado</w:t>
          </w:r>
        </w:p>
      </w:tc>
      <w:tc>
        <w:tcPr>
          <w:tcW w:w="368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Elaboró:</w:t>
          </w:r>
        </w:p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57035">
            <w:rPr>
              <w:rFonts w:ascii="Arial" w:hAnsi="Arial" w:cs="Arial"/>
              <w:b/>
              <w:sz w:val="18"/>
              <w:szCs w:val="18"/>
            </w:rPr>
            <w:t>Lina Blanco</w:t>
          </w:r>
        </w:p>
        <w:p w:rsidR="002D7841" w:rsidRPr="00157035" w:rsidRDefault="002D7841" w:rsidP="002D784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157035">
            <w:rPr>
              <w:rFonts w:ascii="Arial" w:hAnsi="Arial" w:cs="Arial"/>
              <w:sz w:val="18"/>
              <w:szCs w:val="18"/>
            </w:rPr>
            <w:t>Profesional Especializado</w:t>
          </w:r>
        </w:p>
      </w:tc>
    </w:tr>
  </w:tbl>
  <w:p w:rsidR="00AA63D3" w:rsidRPr="002D7841" w:rsidRDefault="00AA63D3" w:rsidP="002D7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EC4"/>
    <w:multiLevelType w:val="hybridMultilevel"/>
    <w:tmpl w:val="8D1606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322FB"/>
    <w:multiLevelType w:val="hybridMultilevel"/>
    <w:tmpl w:val="2F58A4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A7"/>
    <w:rsid w:val="00055E93"/>
    <w:rsid w:val="000D2985"/>
    <w:rsid w:val="000F4061"/>
    <w:rsid w:val="001148E0"/>
    <w:rsid w:val="00120CA7"/>
    <w:rsid w:val="001D1590"/>
    <w:rsid w:val="002D7841"/>
    <w:rsid w:val="0030430D"/>
    <w:rsid w:val="00304ACB"/>
    <w:rsid w:val="00353391"/>
    <w:rsid w:val="00440796"/>
    <w:rsid w:val="005926B0"/>
    <w:rsid w:val="005C7935"/>
    <w:rsid w:val="007365E1"/>
    <w:rsid w:val="00777121"/>
    <w:rsid w:val="007B31BA"/>
    <w:rsid w:val="00846E01"/>
    <w:rsid w:val="00872A23"/>
    <w:rsid w:val="008F43CD"/>
    <w:rsid w:val="008F5AC7"/>
    <w:rsid w:val="00951F3B"/>
    <w:rsid w:val="00987127"/>
    <w:rsid w:val="009C139B"/>
    <w:rsid w:val="009D4E9A"/>
    <w:rsid w:val="009F4064"/>
    <w:rsid w:val="00A75664"/>
    <w:rsid w:val="00A95FEA"/>
    <w:rsid w:val="00AA63D3"/>
    <w:rsid w:val="00B920EC"/>
    <w:rsid w:val="00B92A2F"/>
    <w:rsid w:val="00D10EB3"/>
    <w:rsid w:val="00DB22B5"/>
    <w:rsid w:val="00DB7CC4"/>
    <w:rsid w:val="00E4459A"/>
    <w:rsid w:val="00E54313"/>
    <w:rsid w:val="00E6754F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BB06"/>
  <w15:chartTrackingRefBased/>
  <w15:docId w15:val="{EBED357D-FD0E-4C0C-89FC-2D9687A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CA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C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3D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A6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3D3"/>
    <w:rPr>
      <w:lang w:val="es-CO"/>
    </w:rPr>
  </w:style>
  <w:style w:type="table" w:styleId="Tablaconcuadrcula">
    <w:name w:val="Table Grid"/>
    <w:basedOn w:val="Tablanormal"/>
    <w:uiPriority w:val="59"/>
    <w:rsid w:val="00AA6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796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4F6.28A315B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06306E1A3C49C1A01C003626EC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3DF4-176E-40E2-971E-7FF1712D2B41}"/>
      </w:docPartPr>
      <w:docPartBody>
        <w:p w:rsidR="00000000" w:rsidRDefault="00305C22" w:rsidP="00305C22">
          <w:pPr>
            <w:pStyle w:val="9106306E1A3C49C1A01C003626EC53CB"/>
          </w:pPr>
          <w:r w:rsidRPr="008F432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22"/>
    <w:rsid w:val="00305C22"/>
    <w:rsid w:val="006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C22"/>
    <w:rPr>
      <w:color w:val="808080"/>
    </w:rPr>
  </w:style>
  <w:style w:type="paragraph" w:customStyle="1" w:styleId="9106306E1A3C49C1A01C003626EC53CB">
    <w:name w:val="9106306E1A3C49C1A01C003626EC53CB"/>
    <w:rsid w:val="00305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Zarta</dc:creator>
  <cp:keywords/>
  <dc:description/>
  <cp:lastModifiedBy>Escuela de Ventas</cp:lastModifiedBy>
  <cp:revision>2</cp:revision>
  <cp:lastPrinted>2018-07-27T16:17:00Z</cp:lastPrinted>
  <dcterms:created xsi:type="dcterms:W3CDTF">2020-03-13T19:54:00Z</dcterms:created>
  <dcterms:modified xsi:type="dcterms:W3CDTF">2020-03-13T19:54:00Z</dcterms:modified>
</cp:coreProperties>
</file>